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FFA4A" w14:textId="77777777"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14:paraId="5D719DB5" w14:textId="77777777"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14:paraId="6ABC04C3" w14:textId="77777777"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14:paraId="4A0FAF24" w14:textId="77777777"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6BECD0C" w14:textId="77777777"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14:paraId="4E37900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CD1E72" w14:textId="77777777"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815FA7F" w14:textId="77777777" w:rsidR="00DE6D19" w:rsidRDefault="0068196F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Lingwistyka tekstu</w:t>
            </w:r>
          </w:p>
        </w:tc>
      </w:tr>
      <w:tr w:rsidR="00DE6D19" w14:paraId="41D6AE2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49C8D92" w14:textId="77777777"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4EFE2A5" w14:textId="77777777" w:rsidR="00DE6D19" w:rsidRDefault="0068196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Text Linguistics</w:t>
            </w:r>
          </w:p>
        </w:tc>
      </w:tr>
    </w:tbl>
    <w:p w14:paraId="63E402AE" w14:textId="77777777" w:rsidR="00DE6D19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14:paraId="174C418D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D47B85C" w14:textId="77777777" w:rsidR="00DE6D19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3787186" w14:textId="77777777" w:rsidR="00DE6D19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EA7DBD3" w14:textId="77777777" w:rsidR="00DE6D19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8A905B1" w14:textId="77777777" w:rsidR="00DE6D19" w:rsidRDefault="0068196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637B876D" w14:textId="77777777" w:rsidR="00DE6D19" w:rsidRDefault="00DE6D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14:paraId="5CA57696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5074C33" w14:textId="77777777" w:rsidR="00DE6D19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402EDB5" w14:textId="77777777" w:rsidR="00DE6D19" w:rsidRDefault="0068196F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F6626E7" w14:textId="77777777" w:rsidR="0068196F" w:rsidRDefault="00DE6D19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</w:t>
            </w:r>
            <w:r w:rsidR="0068196F">
              <w:rPr>
                <w:rFonts w:ascii="Arial" w:hAnsi="Arial" w:cs="Arial"/>
                <w:sz w:val="20"/>
                <w:szCs w:val="20"/>
              </w:rPr>
              <w:t>ny</w:t>
            </w:r>
          </w:p>
          <w:p w14:paraId="5CEF1FD8" w14:textId="77777777" w:rsidR="0068196F" w:rsidRDefault="0068196F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</w:tbl>
    <w:p w14:paraId="52C33F85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2768A1CB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74139F5E" w14:textId="77777777"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FD5C2F3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14:paraId="7406E1B2" w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36A4AA09" w14:textId="77777777" w:rsidR="0068196F" w:rsidRPr="00C63933" w:rsidRDefault="0068196F" w:rsidP="006819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33">
              <w:rPr>
                <w:rFonts w:ascii="Arial" w:hAnsi="Arial" w:cs="Arial"/>
                <w:b/>
                <w:sz w:val="20"/>
                <w:szCs w:val="20"/>
              </w:rPr>
              <w:t>Lingwistyka tekstu</w:t>
            </w:r>
          </w:p>
          <w:p w14:paraId="661BF93A" w14:textId="77777777" w:rsidR="0068196F" w:rsidRPr="00C63933" w:rsidRDefault="0068196F" w:rsidP="006819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33">
              <w:rPr>
                <w:rFonts w:ascii="Arial" w:hAnsi="Arial" w:cs="Arial"/>
                <w:sz w:val="20"/>
                <w:szCs w:val="20"/>
              </w:rPr>
              <w:t>Zajęcia mają na celu wprowadzenie w g</w:t>
            </w:r>
            <w:r>
              <w:rPr>
                <w:rFonts w:ascii="Arial" w:hAnsi="Arial" w:cs="Arial"/>
                <w:sz w:val="20"/>
                <w:szCs w:val="20"/>
              </w:rPr>
              <w:t xml:space="preserve">łówne zagadnienia teoretyczne, </w:t>
            </w:r>
            <w:r w:rsidRPr="00C63933">
              <w:rPr>
                <w:rFonts w:ascii="Arial" w:hAnsi="Arial" w:cs="Arial"/>
                <w:sz w:val="20"/>
                <w:szCs w:val="20"/>
              </w:rPr>
              <w:t xml:space="preserve">problemy </w:t>
            </w:r>
            <w:r>
              <w:rPr>
                <w:rFonts w:ascii="Arial" w:hAnsi="Arial" w:cs="Arial"/>
                <w:sz w:val="20"/>
                <w:szCs w:val="20"/>
              </w:rPr>
              <w:t xml:space="preserve">i perspektywy </w:t>
            </w:r>
            <w:r w:rsidRPr="00C63933">
              <w:rPr>
                <w:rFonts w:ascii="Arial" w:hAnsi="Arial" w:cs="Arial"/>
                <w:sz w:val="20"/>
                <w:szCs w:val="20"/>
              </w:rPr>
              <w:t>badawcze lingwistyki tekstu, a także przygotowanie do przeprowadzenia samodzielnej analizy strukturalno-funkcjonalnej tekstu.</w:t>
            </w:r>
          </w:p>
          <w:p w14:paraId="5A351DBB" w14:textId="77777777" w:rsidR="0068196F" w:rsidRDefault="0068196F" w:rsidP="006819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26BD8" w14:textId="77777777" w:rsidR="0068196F" w:rsidRPr="00273FC2" w:rsidRDefault="0068196F" w:rsidP="006819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37B0204D" w14:textId="77777777" w:rsidR="0068196F" w:rsidRDefault="0068196F" w:rsidP="006819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AD3F3D9" w14:textId="77777777" w:rsidR="0068196F" w:rsidRDefault="0068196F" w:rsidP="0068196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zdobywa </w:t>
            </w:r>
            <w:r w:rsidRPr="00AA4E86">
              <w:rPr>
                <w:rFonts w:ascii="Arial" w:hAnsi="Arial" w:cs="Arial"/>
                <w:sz w:val="20"/>
                <w:szCs w:val="20"/>
              </w:rPr>
              <w:t xml:space="preserve">wiedzę na temat </w:t>
            </w:r>
            <w:r>
              <w:rPr>
                <w:rFonts w:ascii="Arial" w:hAnsi="Arial" w:cs="Arial"/>
                <w:sz w:val="20"/>
                <w:szCs w:val="20"/>
              </w:rPr>
              <w:t>różnych modeli tekstu, kryteriów tekstowości, struktury gramatycznej</w:t>
            </w:r>
            <w:r w:rsidR="004D67F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semantycznej tekstu, a także na temat funkcji komunikacyjnych tekstów, rodzajów</w:t>
            </w:r>
            <w:r>
              <w:rPr>
                <w:rFonts w:ascii="Arial" w:hAnsi="Arial" w:cs="Arial"/>
                <w:sz w:val="20"/>
                <w:szCs w:val="20"/>
              </w:rPr>
              <w:br/>
              <w:t>i wzorców tekstowych;</w:t>
            </w:r>
          </w:p>
          <w:p w14:paraId="303ECFC8" w14:textId="77777777" w:rsidR="0068196F" w:rsidRPr="00AA4E86" w:rsidRDefault="0068196F" w:rsidP="0068196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poznaje metodologię badań wypracowaną w ramach różnych podejść badawczych </w:t>
            </w:r>
            <w:r w:rsidRPr="00AA4E86">
              <w:rPr>
                <w:rFonts w:ascii="Arial" w:hAnsi="Arial" w:cs="Arial"/>
                <w:sz w:val="20"/>
                <w:szCs w:val="20"/>
              </w:rPr>
              <w:t>i jej zastosowania w językoznawczych analizach</w:t>
            </w:r>
            <w:r>
              <w:rPr>
                <w:rFonts w:ascii="Arial" w:hAnsi="Arial" w:cs="Arial"/>
                <w:sz w:val="20"/>
                <w:szCs w:val="20"/>
              </w:rPr>
              <w:t xml:space="preserve"> tekstu</w:t>
            </w:r>
            <w:r w:rsidRPr="00AA4E86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B6008C" w14:textId="77777777" w:rsidR="0068196F" w:rsidRPr="0006403E" w:rsidRDefault="0068196F" w:rsidP="0068196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potrafi posługiwać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 zakresu lingwistyki tekstu </w:t>
            </w:r>
            <w:r w:rsidR="004D67FB"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  <w:p w14:paraId="053FF359" w14:textId="77777777" w:rsidR="00034A30" w:rsidRDefault="00034A30">
            <w:pPr>
              <w:rPr>
                <w:rFonts w:ascii="Arial" w:hAnsi="Arial" w:cs="Arial"/>
                <w:sz w:val="22"/>
                <w:szCs w:val="16"/>
              </w:rPr>
            </w:pPr>
          </w:p>
          <w:p w14:paraId="016753CF" w14:textId="77777777" w:rsidR="00DE6D19" w:rsidRDefault="00034A3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prowadzony jest w języku niemieckim.</w:t>
            </w:r>
          </w:p>
        </w:tc>
      </w:tr>
    </w:tbl>
    <w:p w14:paraId="470D5E07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66DD1B5E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4B6FC368" w14:textId="77777777"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9A859F4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14:paraId="08238812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A8FB211" w14:textId="77777777"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5AF1A82" w14:textId="77777777" w:rsidR="0068196F" w:rsidRDefault="0068196F" w:rsidP="0068196F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98A905" w14:textId="77777777" w:rsidR="0068196F" w:rsidRDefault="0068196F" w:rsidP="0068196F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przedmiotów lingwistycznych prowadzonych w ramach studiów I stopnia, znajomość podstaw morfologii i składni języka niemieckiego.</w:t>
            </w:r>
          </w:p>
          <w:p w14:paraId="0098FCB6" w14:textId="77777777"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 w14:paraId="39F7C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627C59F" w14:textId="77777777"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ED55B1C" w14:textId="77777777"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A152A5E" w14:textId="77777777" w:rsidR="0068196F" w:rsidRDefault="0068196F" w:rsidP="0068196F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analiz</w:t>
            </w:r>
            <w:r w:rsidR="004D67FB">
              <w:rPr>
                <w:rFonts w:ascii="Arial" w:hAnsi="Arial" w:cs="Arial"/>
                <w:sz w:val="20"/>
                <w:szCs w:val="20"/>
              </w:rPr>
              <w:t xml:space="preserve">y morfologicznej i składniowej </w:t>
            </w:r>
            <w:r>
              <w:rPr>
                <w:rFonts w:ascii="Arial" w:hAnsi="Arial" w:cs="Arial"/>
                <w:sz w:val="20"/>
                <w:szCs w:val="20"/>
              </w:rPr>
              <w:t>w języku niemieckim, z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C1.</w:t>
            </w:r>
          </w:p>
          <w:p w14:paraId="49075940" w14:textId="77777777"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 w14:paraId="290ECAE4" w14:textId="77777777">
        <w:tc>
          <w:tcPr>
            <w:tcW w:w="1941" w:type="dxa"/>
            <w:shd w:val="clear" w:color="auto" w:fill="DBE5F1"/>
            <w:vAlign w:val="center"/>
          </w:tcPr>
          <w:p w14:paraId="71465439" w14:textId="77777777"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21A07CB" w14:textId="77777777" w:rsidR="0068196F" w:rsidRDefault="0068196F" w:rsidP="0068196F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Przedmioty lingwistyczne przewidziane w programie studiów I stopnia </w:t>
            </w:r>
          </w:p>
          <w:p w14:paraId="2BA9BE9B" w14:textId="77777777" w:rsidR="0068196F" w:rsidRDefault="0068196F" w:rsidP="0068196F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(wprowadzenie do językoznawstwa, gramatyka opisowa języka niemieckiego, gramatyka kontrastywna, historia języka niemieckiego z elementami gramatyki historycznej).</w:t>
            </w:r>
          </w:p>
          <w:p w14:paraId="2A01FB34" w14:textId="77777777" w:rsidR="00DE6D19" w:rsidRDefault="00DE6D19" w:rsidP="0068196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78A4DDE" w14:textId="77777777" w:rsidR="00DE6D19" w:rsidRDefault="00DE6D19">
      <w:pPr>
        <w:rPr>
          <w:rFonts w:ascii="Arial" w:hAnsi="Arial" w:cs="Arial"/>
          <w:sz w:val="22"/>
          <w:szCs w:val="14"/>
        </w:rPr>
      </w:pPr>
    </w:p>
    <w:p w14:paraId="4FDA0A99" w14:textId="77777777" w:rsidR="00DE6D19" w:rsidRDefault="00DE6D19">
      <w:pPr>
        <w:rPr>
          <w:rFonts w:ascii="Arial" w:hAnsi="Arial" w:cs="Arial"/>
          <w:sz w:val="22"/>
          <w:szCs w:val="14"/>
        </w:rPr>
      </w:pPr>
    </w:p>
    <w:p w14:paraId="7AD57E53" w14:textId="77777777" w:rsidR="00DE6D19" w:rsidRDefault="00DE6D19">
      <w:pPr>
        <w:rPr>
          <w:rFonts w:ascii="Arial" w:hAnsi="Arial" w:cs="Arial"/>
          <w:sz w:val="22"/>
          <w:szCs w:val="14"/>
        </w:rPr>
      </w:pPr>
    </w:p>
    <w:p w14:paraId="6B5C21D2" w14:textId="77777777" w:rsidR="00555AEF" w:rsidRDefault="00555AEF">
      <w:pPr>
        <w:rPr>
          <w:rFonts w:ascii="Arial" w:hAnsi="Arial" w:cs="Arial"/>
          <w:sz w:val="22"/>
          <w:szCs w:val="16"/>
        </w:rPr>
      </w:pPr>
    </w:p>
    <w:p w14:paraId="488A763E" w14:textId="77777777" w:rsidR="00555AEF" w:rsidRDefault="00555AEF">
      <w:pPr>
        <w:rPr>
          <w:rFonts w:ascii="Arial" w:hAnsi="Arial" w:cs="Arial"/>
          <w:sz w:val="22"/>
          <w:szCs w:val="16"/>
        </w:rPr>
      </w:pPr>
    </w:p>
    <w:p w14:paraId="02E6F33B" w14:textId="77777777"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</w:t>
      </w:r>
      <w:r w:rsidR="00EF26B5">
        <w:rPr>
          <w:rFonts w:ascii="Arial" w:hAnsi="Arial" w:cs="Arial"/>
          <w:sz w:val="22"/>
          <w:szCs w:val="16"/>
        </w:rPr>
        <w:t>fekty uczenia się</w:t>
      </w:r>
    </w:p>
    <w:p w14:paraId="710DD594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 w14:paraId="08EBA270" w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AC782FB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2F8BD77" w14:textId="77777777" w:rsidR="00DE6D19" w:rsidRDefault="009700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24295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="00DE6D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B892F62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 w14:paraId="62E39D31" w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52C36273" w14:textId="77777777"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CA4C5B9" w14:textId="77777777" w:rsidR="00DE6D19" w:rsidRDefault="0068196F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 xml:space="preserve">W1:  </w:t>
            </w:r>
            <w:r w:rsidR="006C7C80" w:rsidRPr="006C7C80">
              <w:rPr>
                <w:rFonts w:ascii="Arial" w:hAnsi="Arial" w:cs="Arial"/>
                <w:sz w:val="20"/>
                <w:szCs w:val="20"/>
              </w:rPr>
              <w:t>dysponuje pogłębioną i poszerzoną wiedzą</w:t>
            </w:r>
            <w:r w:rsidR="00722628">
              <w:rPr>
                <w:rFonts w:ascii="Arial" w:hAnsi="Arial" w:cs="Arial"/>
                <w:sz w:val="20"/>
                <w:szCs w:val="20"/>
              </w:rPr>
              <w:br/>
            </w:r>
            <w:r w:rsidR="006C7C80" w:rsidRPr="006C7C80">
              <w:rPr>
                <w:rFonts w:ascii="Arial" w:hAnsi="Arial" w:cs="Arial"/>
                <w:sz w:val="20"/>
                <w:szCs w:val="20"/>
              </w:rPr>
              <w:t>w zakresie gramatyki i historii języka niemieckiego; wiedzę tę jest w stanie rozwijać i twórczo stosować</w:t>
            </w:r>
            <w:r w:rsidR="00722628">
              <w:rPr>
                <w:rFonts w:ascii="Arial" w:hAnsi="Arial" w:cs="Arial"/>
                <w:sz w:val="20"/>
                <w:szCs w:val="20"/>
              </w:rPr>
              <w:br/>
            </w:r>
            <w:r w:rsidR="00A33BA0">
              <w:rPr>
                <w:rFonts w:ascii="Arial" w:hAnsi="Arial" w:cs="Arial"/>
                <w:sz w:val="20"/>
                <w:szCs w:val="20"/>
              </w:rPr>
              <w:t>w działalności zawodowej;</w:t>
            </w:r>
          </w:p>
          <w:p w14:paraId="48420BEB" w14:textId="77777777" w:rsidR="0090706E" w:rsidRPr="006C7C80" w:rsidRDefault="0090706E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D01BAD" w14:textId="77777777" w:rsidR="006C7C80" w:rsidRPr="006C7C80" w:rsidRDefault="006C7C80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W2: zna specjalistyczną terminologię i teorię z zakresu filologii, zwłaszcza filologii germańskiej, ze szczególnym uwzględnieniem</w:t>
            </w:r>
            <w:r w:rsidR="00555AEF">
              <w:rPr>
                <w:rFonts w:ascii="Arial" w:hAnsi="Arial" w:cs="Arial"/>
                <w:sz w:val="20"/>
                <w:szCs w:val="20"/>
              </w:rPr>
              <w:t xml:space="preserve"> językoznawstwa</w:t>
            </w:r>
            <w:r w:rsidR="009978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C28580" w14:textId="77777777" w:rsidR="006C7C80" w:rsidRPr="006C7C80" w:rsidRDefault="006C7C80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B886E8C" w14:textId="77777777" w:rsidR="006D43C3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0C05ABAE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7FC3D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49BAE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C55527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608539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K2_W03</w:t>
            </w:r>
          </w:p>
        </w:tc>
      </w:tr>
    </w:tbl>
    <w:p w14:paraId="51125790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47B60554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2CF75570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14:paraId="22BDBDE2" w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7956F13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AD2E706" w14:textId="77777777" w:rsidR="00DE6D19" w:rsidRDefault="00DE6D19" w:rsidP="009700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24295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00D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7F590B7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 w14:paraId="6E892843" w14:textId="77777777" w:rsidTr="00555AEF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1985" w:type="dxa"/>
            <w:vMerge/>
          </w:tcPr>
          <w:p w14:paraId="642A5540" w14:textId="77777777"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156366" w14:textId="77777777" w:rsidR="006C7C80" w:rsidRDefault="00EF26B5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U1</w:t>
            </w:r>
            <w:r w:rsidR="0068196F" w:rsidRPr="006C7C8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C7C80" w:rsidRPr="006C7C80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informacje z wykorzystaniem różnych źródeł oraz potrafi formułować </w:t>
            </w:r>
            <w:r w:rsidR="00A33BA0">
              <w:rPr>
                <w:rFonts w:ascii="Arial" w:hAnsi="Arial" w:cs="Arial"/>
                <w:sz w:val="20"/>
                <w:szCs w:val="20"/>
              </w:rPr>
              <w:t>na tej podstawie krytyczne sądy;</w:t>
            </w:r>
          </w:p>
          <w:p w14:paraId="1A931028" w14:textId="77777777" w:rsidR="0090706E" w:rsidRPr="006C7C80" w:rsidRDefault="0090706E" w:rsidP="006C7C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DF88AE" w14:textId="77777777" w:rsidR="006D43C3" w:rsidRPr="006C7C80" w:rsidRDefault="006C7C80" w:rsidP="00555A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U2: precyzyjnie formułuje i analizuje nawet kompleksowe problemy badawcze w zak</w:t>
            </w:r>
            <w:r w:rsidR="00555AEF">
              <w:rPr>
                <w:rFonts w:ascii="Arial" w:hAnsi="Arial" w:cs="Arial"/>
                <w:sz w:val="20"/>
                <w:szCs w:val="20"/>
              </w:rPr>
              <w:t>resie językoznawstwa</w:t>
            </w:r>
            <w:r w:rsidRPr="006C7C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88B2CE4" w14:textId="77777777" w:rsidR="006D43C3" w:rsidRPr="006C7C80" w:rsidRDefault="006C7C80" w:rsidP="006C7C80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2E45EAB7" w14:textId="77777777" w:rsidR="006C7C80" w:rsidRPr="006C7C80" w:rsidRDefault="006C7C80" w:rsidP="006C7C8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A37AF" w14:textId="77777777" w:rsidR="006C7C80" w:rsidRPr="006C7C80" w:rsidRDefault="006C7C80" w:rsidP="006C7C8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7202B" w14:textId="77777777" w:rsidR="006C7C80" w:rsidRPr="006C7C80" w:rsidRDefault="006C7C80" w:rsidP="006C7C8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AA0B88" w14:textId="77777777" w:rsidR="006C7C80" w:rsidRPr="006C7C80" w:rsidRDefault="006C7C80" w:rsidP="006C7C80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K2_U03</w:t>
            </w:r>
          </w:p>
        </w:tc>
      </w:tr>
    </w:tbl>
    <w:p w14:paraId="1EDA7399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3D9185BB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12C425E9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09EF205B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14:paraId="3B769EE0" w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5B90C31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7157212" w14:textId="77777777" w:rsidR="00DE6D19" w:rsidRDefault="00DE6D19" w:rsidP="009700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24295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00DB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CC5CDD8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 w14:paraId="7F3079B9" w14:textId="77777777" w:rsidTr="008E4469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985" w:type="dxa"/>
            <w:vMerge/>
          </w:tcPr>
          <w:p w14:paraId="50B9D52F" w14:textId="77777777"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43455CD" w14:textId="77777777" w:rsidR="006C7C80" w:rsidRDefault="0068196F" w:rsidP="006C7C8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K1: </w:t>
            </w:r>
            <w:r w:rsidR="006C7C80" w:rsidRPr="006C7C80">
              <w:rPr>
                <w:rFonts w:ascii="Arial" w:hAnsi="Arial" w:cs="Arial"/>
                <w:sz w:val="20"/>
                <w:szCs w:val="20"/>
              </w:rPr>
              <w:t>rozumie znaczenie w</w:t>
            </w:r>
            <w:r w:rsidR="00A33BA0">
              <w:rPr>
                <w:rFonts w:ascii="Arial" w:hAnsi="Arial" w:cs="Arial"/>
                <w:sz w:val="20"/>
                <w:szCs w:val="20"/>
              </w:rPr>
              <w:t>iedzy w rozwiązywaniu problemów</w:t>
            </w:r>
            <w:r w:rsidR="0067002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CC5843" w14:textId="77777777" w:rsidR="0090706E" w:rsidRPr="006C7C80" w:rsidRDefault="0090706E" w:rsidP="006C7C8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62E46C" w14:textId="77777777" w:rsidR="006C7C80" w:rsidRPr="006C7C80" w:rsidRDefault="006C7C80" w:rsidP="006C7C8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K2: krytycznie ocenia odbierane treści</w:t>
            </w:r>
            <w:r w:rsidR="00930B7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E1D429" w14:textId="77777777" w:rsidR="006D43C3" w:rsidRPr="006C7C80" w:rsidRDefault="006D43C3" w:rsidP="006819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94E2F7" w14:textId="77777777" w:rsidR="006D43C3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08D3EECE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D1CD8" w14:textId="77777777" w:rsidR="0090706E" w:rsidRDefault="0090706E" w:rsidP="006819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C8534C" w14:textId="77777777" w:rsidR="006C7C80" w:rsidRPr="006C7C80" w:rsidRDefault="006C7C80" w:rsidP="0068196F">
            <w:pPr>
              <w:rPr>
                <w:rFonts w:ascii="Arial" w:hAnsi="Arial" w:cs="Arial"/>
                <w:sz w:val="20"/>
                <w:szCs w:val="20"/>
              </w:rPr>
            </w:pPr>
            <w:r w:rsidRPr="006C7C80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14:paraId="01BABCCD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73E9AB0F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66544D32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4B22538D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 w14:paraId="43ACF3F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EC20A2" w14:textId="77777777"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 w14:paraId="42F5F03E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D173F96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EF51EE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B26FBA3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096CD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 w14:paraId="6160F608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00E5615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109627B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13F675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E29E06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8D53CDF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78D180C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AE04074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8156F8B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64F354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0D78A1A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7D9BDD7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754DC5E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96B95E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A524655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 w14:paraId="16EA555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CB71DD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ADC06C6" w14:textId="77777777" w:rsidR="00DE6D19" w:rsidRDefault="00CB15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CAB75" w14:textId="77777777" w:rsidR="006D43C3" w:rsidRDefault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4A4C98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26939B0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D6DFF1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59F393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E20BC5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 w14:paraId="0CB4B643" w14:textId="77777777">
        <w:trPr>
          <w:trHeight w:val="462"/>
        </w:trPr>
        <w:tc>
          <w:tcPr>
            <w:tcW w:w="1611" w:type="dxa"/>
            <w:vAlign w:val="center"/>
          </w:tcPr>
          <w:p w14:paraId="36D8BD1A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3DB67C3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286B1A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16DF5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C041B9D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A404B8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55C089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BC842BA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CFE8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14:paraId="7EF4A728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14:paraId="0ABDAC5C" w14:textId="77777777" w:rsidR="00555AEF" w:rsidRDefault="00555AEF">
      <w:pPr>
        <w:rPr>
          <w:rFonts w:ascii="Arial" w:hAnsi="Arial" w:cs="Arial"/>
          <w:sz w:val="22"/>
          <w:szCs w:val="14"/>
        </w:rPr>
      </w:pPr>
    </w:p>
    <w:p w14:paraId="2989FE98" w14:textId="77777777" w:rsidR="00555AEF" w:rsidRDefault="00555AEF">
      <w:pPr>
        <w:rPr>
          <w:rFonts w:ascii="Arial" w:hAnsi="Arial" w:cs="Arial"/>
          <w:sz w:val="22"/>
          <w:szCs w:val="14"/>
        </w:rPr>
      </w:pPr>
    </w:p>
    <w:p w14:paraId="2DF8D766" w14:textId="77777777" w:rsidR="008E4469" w:rsidRDefault="008E4469">
      <w:pPr>
        <w:rPr>
          <w:rFonts w:ascii="Arial" w:hAnsi="Arial" w:cs="Arial"/>
          <w:sz w:val="22"/>
          <w:szCs w:val="14"/>
        </w:rPr>
      </w:pPr>
    </w:p>
    <w:p w14:paraId="3E6C3727" w14:textId="77777777"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88C9780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14:paraId="67B7E86D" w14:textId="77777777" w:rsidTr="00555AEF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9622" w:type="dxa"/>
          </w:tcPr>
          <w:p w14:paraId="249CFC84" w14:textId="77777777" w:rsidR="009978F1" w:rsidRPr="00471A72" w:rsidRDefault="009978F1" w:rsidP="009978F1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59026D3" w14:textId="77777777" w:rsidR="009978F1" w:rsidRPr="00471A72" w:rsidRDefault="009978F1" w:rsidP="009978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problemowa (dyskusja)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E4271" w14:textId="77777777" w:rsidR="006D43C3" w:rsidRDefault="009978F1" w:rsidP="009978F1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</w:t>
            </w:r>
            <w:r w:rsidR="00555AEF">
              <w:rPr>
                <w:rFonts w:ascii="Arial" w:hAnsi="Arial" w:cs="Arial"/>
                <w:sz w:val="20"/>
                <w:szCs w:val="20"/>
              </w:rPr>
              <w:t xml:space="preserve">otowe, referowanie,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 w:rsidR="006154C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lizowanie</w:t>
            </w:r>
            <w:r w:rsidRPr="00471A7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55C95B6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14:paraId="1BE8211D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14:paraId="334B1FA4" w14:textId="77777777" w:rsidR="00DE6D19" w:rsidRPr="009978F1" w:rsidRDefault="00DE6D19">
      <w:pPr>
        <w:pStyle w:val="Zawartotabeli"/>
        <w:rPr>
          <w:rFonts w:ascii="Arial" w:hAnsi="Arial" w:cs="Arial"/>
          <w:sz w:val="22"/>
          <w:szCs w:val="22"/>
        </w:rPr>
      </w:pPr>
      <w:r w:rsidRPr="009978F1">
        <w:rPr>
          <w:rFonts w:ascii="Arial" w:hAnsi="Arial" w:cs="Arial"/>
          <w:sz w:val="22"/>
          <w:szCs w:val="22"/>
        </w:rPr>
        <w:t>Formy</w:t>
      </w:r>
      <w:r w:rsidR="009700DB" w:rsidRPr="009978F1">
        <w:rPr>
          <w:rFonts w:ascii="Arial" w:hAnsi="Arial" w:cs="Arial"/>
          <w:sz w:val="22"/>
          <w:szCs w:val="22"/>
        </w:rPr>
        <w:t xml:space="preserve"> sprawdzania efektów uczenia się</w:t>
      </w:r>
    </w:p>
    <w:p w14:paraId="6409A2B4" w14:textId="77777777" w:rsidR="00DE6D19" w:rsidRPr="009978F1" w:rsidRDefault="00DE6D1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 w14:paraId="3D2BB05B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B3C235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2E5DE4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D4F095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1E6E9A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85E821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272031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AC85A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B4E249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59F033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1609ABD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21CFFB4" w14:textId="77777777" w:rsidR="00DE6D19" w:rsidRDefault="009978F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8A7B53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A9FE4F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8E10EA" w14:textId="77777777"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 w14:paraId="1542910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197A9C" w14:textId="77777777" w:rsidR="00DE6D19" w:rsidRDefault="00DE6D1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C818D8E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208D7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DF6133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0B500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C81D0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1CE6F8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D5B334" w14:textId="77777777" w:rsidR="00DE6D19" w:rsidRDefault="005D5A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48962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5B51BD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FA512F" w14:textId="77777777" w:rsidR="00DE6D19" w:rsidRDefault="001F4DF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0973DC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E7519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F001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 w14:paraId="35113C4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C285E5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977F8E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52A8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3C4805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A3B84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E16FE5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E7C3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40CDAF" w14:textId="77777777" w:rsidR="00DE6D19" w:rsidRDefault="005D5A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1F7BC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BDC6CE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4A3A60" w14:textId="77777777" w:rsidR="00DE6D19" w:rsidRDefault="001F4DF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AE3CA8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9D35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CC5E8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 w14:paraId="082F9F6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43733F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3A91BD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9DECEF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760E5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6D036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27D0C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0ED4F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CBE27" w14:textId="77777777" w:rsidR="00DE6D19" w:rsidRDefault="005D5A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B7987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F60CCD9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9F5C7A" w14:textId="77777777" w:rsidR="00DE6D19" w:rsidRDefault="001F4DF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B7E4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1827FC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C2BF3E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 w14:paraId="0EA489A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0382F2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FC344C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3198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664A2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756F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F2BCC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101F8D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75A63" w14:textId="77777777" w:rsidR="00DE6D19" w:rsidRDefault="005D5A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34C9A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24E721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7C5E8F" w14:textId="77777777" w:rsidR="00DE6D19" w:rsidRDefault="001F4DF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446B3F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2F47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F8D232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 w14:paraId="45656B7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419C11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50D0E32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E65BB9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98D9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99BB5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B4B82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93E7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AEC2C3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7270A8" w14:textId="77777777" w:rsidR="00DE6D19" w:rsidRDefault="009978F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58B140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94C462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EBF2A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3886C0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963B15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 w14:paraId="380EE3F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D8C870" w14:textId="77777777"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D8E557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19BD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41FE8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F8E5D7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964BCA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64054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E95FB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0C9242" w14:textId="77777777" w:rsidR="00DE6D19" w:rsidRDefault="009978F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5399CF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407E0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2ECF91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DDDA66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0440A" w14:textId="77777777"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4C3447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14:paraId="3C7E4E73" w14:textId="77777777"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14:paraId="2ADFE2FF" w14:textId="77777777" w:rsidTr="002E35BB">
        <w:trPr>
          <w:trHeight w:val="1865"/>
        </w:trPr>
        <w:tc>
          <w:tcPr>
            <w:tcW w:w="1941" w:type="dxa"/>
            <w:shd w:val="clear" w:color="auto" w:fill="DBE5F1"/>
            <w:vAlign w:val="center"/>
          </w:tcPr>
          <w:p w14:paraId="549476A1" w14:textId="77777777"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E97EB0F" w14:textId="77777777" w:rsidR="009978F1" w:rsidRDefault="009978F1" w:rsidP="009978F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</w:t>
            </w:r>
            <w:r>
              <w:rPr>
                <w:rFonts w:ascii="Arial" w:hAnsi="Arial" w:cs="Arial"/>
                <w:sz w:val="20"/>
                <w:szCs w:val="20"/>
              </w:rPr>
              <w:br/>
              <w:t>w zajęciach, uczestnictwo w dys</w:t>
            </w:r>
            <w:r w:rsidR="002E35BB">
              <w:rPr>
                <w:rFonts w:ascii="Arial" w:hAnsi="Arial" w:cs="Arial"/>
                <w:sz w:val="20"/>
                <w:szCs w:val="20"/>
              </w:rPr>
              <w:t>kusji</w:t>
            </w:r>
            <w:r>
              <w:rPr>
                <w:rFonts w:ascii="Arial" w:hAnsi="Arial" w:cs="Arial"/>
                <w:sz w:val="20"/>
                <w:szCs w:val="20"/>
              </w:rPr>
              <w:t>, uzyskanie pozytywnej oceny z prac pisemnych.</w:t>
            </w:r>
            <w:r w:rsidR="002E35BB">
              <w:rPr>
                <w:rFonts w:ascii="Arial" w:hAnsi="Arial" w:cs="Arial"/>
                <w:sz w:val="20"/>
                <w:szCs w:val="20"/>
              </w:rPr>
              <w:t xml:space="preserve"> Zaliczenie z oceną (na prawach egzaminu).</w:t>
            </w:r>
          </w:p>
          <w:p w14:paraId="05217FDC" w14:textId="77777777" w:rsidR="009978F1" w:rsidRDefault="009978F1" w:rsidP="009978F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14:paraId="7132D37D" w14:textId="77777777" w:rsidR="009978F1" w:rsidRDefault="009978F1" w:rsidP="009978F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867EF" w14:textId="77777777" w:rsidR="009978F1" w:rsidRPr="00BA67FE" w:rsidRDefault="009978F1" w:rsidP="009978F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dwóch nieusprawiedliwionych nieobecności w trakcie semestru. Przy każdej następnej zobligowany jest przedłożyć zaświadczenie lekarskie. </w:t>
            </w:r>
          </w:p>
          <w:p w14:paraId="7FE809AC" w14:textId="77777777"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03C80120" w14:textId="77777777"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A141738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1FCB9D3B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14:paraId="0B7BB500" w14:textId="77777777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615BAAC3" w14:textId="77777777"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4B2DBE0" w14:textId="77777777" w:rsidR="00DE6D19" w:rsidRPr="00722628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CA9DC78" w14:textId="77777777"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3DB6677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32F6B62D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3DB7B91C" w14:textId="77777777"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4C453C11" w14:textId="77777777" w:rsidR="00555AEF" w:rsidRDefault="00555AE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14:paraId="766F10F1" w14:textId="77777777" w:rsidTr="00A20895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622" w:type="dxa"/>
          </w:tcPr>
          <w:p w14:paraId="171E2A4D" w14:textId="77777777" w:rsidR="00555AEF" w:rsidRDefault="00555AEF" w:rsidP="005615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498271" w14:textId="77777777" w:rsidR="00A20895" w:rsidRPr="0056156B" w:rsidRDefault="009978F1" w:rsidP="005615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 xml:space="preserve">Lingwistyka tekstu – historia, przedmiot i cele badań </w:t>
            </w:r>
            <w:r>
              <w:rPr>
                <w:rFonts w:ascii="Arial" w:hAnsi="Arial" w:cs="Arial"/>
                <w:sz w:val="20"/>
                <w:szCs w:val="20"/>
              </w:rPr>
              <w:t xml:space="preserve">tej </w:t>
            </w:r>
            <w:r w:rsidRPr="003D668A">
              <w:rPr>
                <w:rFonts w:ascii="Arial" w:hAnsi="Arial" w:cs="Arial"/>
                <w:sz w:val="20"/>
                <w:szCs w:val="20"/>
              </w:rPr>
              <w:t>dyscypliny językoznawczej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4D67FB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Pr="003D668A">
              <w:rPr>
                <w:rFonts w:ascii="Arial" w:hAnsi="Arial" w:cs="Arial"/>
                <w:sz w:val="20"/>
                <w:szCs w:val="20"/>
              </w:rPr>
              <w:t>ingwistyczne definicje tekstu, modele tekstu, metodologia badań nad tekstem</w:t>
            </w:r>
            <w:r>
              <w:rPr>
                <w:rFonts w:ascii="Arial" w:hAnsi="Arial" w:cs="Arial"/>
                <w:sz w:val="20"/>
                <w:szCs w:val="20"/>
              </w:rPr>
              <w:t>, tekst vs. dyskurs;</w:t>
            </w:r>
            <w:r w:rsidR="004D67FB"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3D668A">
              <w:rPr>
                <w:rFonts w:ascii="Arial" w:hAnsi="Arial" w:cs="Arial"/>
                <w:sz w:val="20"/>
                <w:szCs w:val="20"/>
              </w:rPr>
              <w:t>ryteria tekstowości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4D67FB"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Pr="003D668A">
              <w:rPr>
                <w:rFonts w:ascii="Arial" w:hAnsi="Arial" w:cs="Arial"/>
                <w:sz w:val="20"/>
                <w:szCs w:val="20"/>
              </w:rPr>
              <w:t>ramatyka tekstu</w:t>
            </w:r>
            <w:r w:rsidR="004D67FB">
              <w:rPr>
                <w:rFonts w:ascii="Arial" w:hAnsi="Arial" w:cs="Arial"/>
                <w:sz w:val="20"/>
                <w:szCs w:val="20"/>
              </w:rPr>
              <w:t>; t</w:t>
            </w:r>
            <w:r>
              <w:rPr>
                <w:rFonts w:ascii="Arial" w:hAnsi="Arial" w:cs="Arial"/>
                <w:sz w:val="20"/>
                <w:szCs w:val="20"/>
              </w:rPr>
              <w:t>emat i struktura tematyczno-</w:t>
            </w:r>
            <w:r w:rsidRPr="003D668A">
              <w:rPr>
                <w:rFonts w:ascii="Arial" w:hAnsi="Arial" w:cs="Arial"/>
                <w:sz w:val="20"/>
                <w:szCs w:val="20"/>
              </w:rPr>
              <w:t>rematyczna tekstu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5615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67FB">
              <w:rPr>
                <w:rFonts w:ascii="Arial" w:hAnsi="Arial" w:cs="Arial"/>
                <w:sz w:val="20"/>
                <w:szCs w:val="20"/>
              </w:rPr>
              <w:t>r</w:t>
            </w:r>
            <w:r w:rsidRPr="003D668A">
              <w:rPr>
                <w:rFonts w:ascii="Arial" w:hAnsi="Arial" w:cs="Arial"/>
                <w:sz w:val="20"/>
                <w:szCs w:val="20"/>
              </w:rPr>
              <w:t>eferencja w tekstach</w:t>
            </w:r>
            <w:r w:rsidR="0056156B">
              <w:rPr>
                <w:rFonts w:ascii="Arial" w:hAnsi="Arial" w:cs="Arial"/>
                <w:sz w:val="20"/>
                <w:szCs w:val="20"/>
              </w:rPr>
              <w:t>;</w:t>
            </w:r>
            <w:r w:rsidR="004D67FB">
              <w:rPr>
                <w:rFonts w:ascii="Arial" w:hAnsi="Arial" w:cs="Arial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 xml:space="preserve">ozumienie tekstu i pragmatyka tekstu; </w:t>
            </w:r>
            <w:r w:rsidR="004D67FB">
              <w:rPr>
                <w:rFonts w:ascii="Arial" w:hAnsi="Arial" w:cs="Arial"/>
                <w:sz w:val="20"/>
                <w:szCs w:val="20"/>
              </w:rPr>
              <w:t>f</w:t>
            </w:r>
            <w:r w:rsidRPr="003D668A">
              <w:rPr>
                <w:rFonts w:ascii="Arial" w:hAnsi="Arial" w:cs="Arial"/>
                <w:sz w:val="20"/>
                <w:szCs w:val="20"/>
              </w:rPr>
              <w:t>unkcje tekstu</w:t>
            </w:r>
            <w:r w:rsidR="0056156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4D67FB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ypy, odmiany, klasy i wzorce</w:t>
            </w:r>
            <w:r w:rsidRPr="003D668A">
              <w:rPr>
                <w:rFonts w:ascii="Arial" w:hAnsi="Arial" w:cs="Arial"/>
                <w:sz w:val="20"/>
                <w:szCs w:val="20"/>
              </w:rPr>
              <w:t xml:space="preserve"> tekstów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5615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67FB">
              <w:rPr>
                <w:rFonts w:ascii="Arial" w:hAnsi="Arial" w:cs="Arial"/>
                <w:sz w:val="20"/>
                <w:szCs w:val="20"/>
              </w:rPr>
              <w:t>s</w:t>
            </w:r>
            <w:r w:rsidRPr="003D668A">
              <w:rPr>
                <w:rFonts w:ascii="Arial" w:hAnsi="Arial" w:cs="Arial"/>
                <w:sz w:val="20"/>
                <w:szCs w:val="20"/>
              </w:rPr>
              <w:t>trukturalno-funkcjonalna analiza tekstu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1F4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67FB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odstawowe zagadnienia kontrasty</w:t>
            </w:r>
            <w:r w:rsidRPr="00EC5AD1">
              <w:rPr>
                <w:rFonts w:ascii="Arial" w:hAnsi="Arial" w:cs="Arial"/>
                <w:sz w:val="20"/>
                <w:szCs w:val="20"/>
              </w:rPr>
              <w:t>wnej lingwistyki tekstu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D668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</w:p>
          <w:p w14:paraId="4E1E2B47" w14:textId="77777777" w:rsidR="00DE6D19" w:rsidRDefault="00DE6D19">
            <w:pPr>
              <w:pStyle w:val="BalloonText"/>
              <w:rPr>
                <w:rFonts w:ascii="Arial" w:hAnsi="Arial" w:cs="Arial"/>
                <w:sz w:val="22"/>
              </w:rPr>
            </w:pPr>
          </w:p>
        </w:tc>
      </w:tr>
    </w:tbl>
    <w:p w14:paraId="1DE9D8B3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2F2B1B47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23C23AE0" w14:textId="77777777" w:rsidR="001F4DF3" w:rsidRDefault="001F4DF3">
      <w:pPr>
        <w:rPr>
          <w:rFonts w:ascii="Arial" w:hAnsi="Arial" w:cs="Arial"/>
          <w:sz w:val="22"/>
          <w:szCs w:val="22"/>
        </w:rPr>
      </w:pPr>
    </w:p>
    <w:p w14:paraId="6D59732C" w14:textId="77777777" w:rsidR="001F4DF3" w:rsidRDefault="001F4DF3">
      <w:pPr>
        <w:rPr>
          <w:rFonts w:ascii="Arial" w:hAnsi="Arial" w:cs="Arial"/>
          <w:sz w:val="22"/>
          <w:szCs w:val="22"/>
        </w:rPr>
      </w:pPr>
    </w:p>
    <w:p w14:paraId="1BA449FC" w14:textId="77777777"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8B70AB6" w14:textId="77777777" w:rsidR="0056156B" w:rsidRDefault="0056156B">
      <w:pPr>
        <w:rPr>
          <w:rFonts w:ascii="Arial" w:hAnsi="Arial" w:cs="Arial"/>
          <w:sz w:val="22"/>
          <w:szCs w:val="22"/>
        </w:rPr>
      </w:pPr>
    </w:p>
    <w:p w14:paraId="7122AA80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14:paraId="15664739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59F3EE27" w14:textId="77777777" w:rsidR="009978F1" w:rsidRPr="005D36FD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Adamzik, Kirsten (2004):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Textlinguistik. Eine einführende Darstellung.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Niemeyer. </w:t>
            </w:r>
          </w:p>
          <w:p w14:paraId="7E043F88" w14:textId="77777777" w:rsid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Brinker, K. (2010):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Linguistische Textanalyse. Eine Einführung in Grundbegriffe und Methoden</w:t>
            </w:r>
            <w:r w:rsidR="00A96C07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br/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7. überarbeitete und erweiterte Auflage. Berlin: Erich Schmidt Verlag. </w:t>
            </w:r>
          </w:p>
          <w:p w14:paraId="04063DCB" w14:textId="77777777" w:rsidR="009978F1" w:rsidRPr="00E236C6" w:rsidRDefault="00722628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Habscheid, S. (red</w:t>
            </w:r>
            <w:r w:rsidR="009978F1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.) (2011): </w:t>
            </w:r>
            <w:r w:rsidR="009978F1"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Textsorten, Handlungsmuster, Oberflächen.</w:t>
            </w:r>
            <w:r w:rsidR="009978F1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Berlin, New York: de Gruyter.</w:t>
            </w:r>
          </w:p>
          <w:p w14:paraId="7E7D521C" w14:textId="77777777" w:rsidR="009978F1" w:rsidRPr="005D36FD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Heinemann, M. / Heinemann, W. (2002):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Grundlagen der Textlinguistik. Interaktion - Text - Diskurs.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Niemeyer. </w:t>
            </w:r>
          </w:p>
          <w:p w14:paraId="28C3F34F" w14:textId="77777777" w:rsid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Janich, N. (2008): </w:t>
            </w:r>
            <w:r w:rsidR="001F4DF3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Textlinguistik 15.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Einführungen.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Narr.</w:t>
            </w:r>
          </w:p>
          <w:p w14:paraId="0059F059" w14:textId="77777777" w:rsidR="00EB7E98" w:rsidRP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978F1">
              <w:rPr>
                <w:rFonts w:ascii="Arial" w:hAnsi="Arial" w:cs="Arial"/>
                <w:sz w:val="20"/>
                <w:szCs w:val="20"/>
                <w:lang w:val="de-DE"/>
              </w:rPr>
              <w:t xml:space="preserve">Vater, H. (2005): </w:t>
            </w:r>
            <w:r w:rsidRPr="009978F1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Textlinguistik.</w:t>
            </w:r>
            <w:r w:rsidRPr="009978F1">
              <w:rPr>
                <w:rFonts w:ascii="Arial" w:hAnsi="Arial" w:cs="Arial"/>
                <w:sz w:val="20"/>
                <w:szCs w:val="20"/>
                <w:lang w:val="de-DE"/>
              </w:rPr>
              <w:t xml:space="preserve"> München: Wilhelm Fink.</w:t>
            </w:r>
          </w:p>
        </w:tc>
      </w:tr>
    </w:tbl>
    <w:p w14:paraId="0FC714BA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6372DC32" w14:textId="77777777"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8765824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14:paraId="74341A86" w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7F20314B" w14:textId="77777777" w:rsidR="009978F1" w:rsidRPr="005D36FD" w:rsidRDefault="00722628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Antos, Gerd i. in</w:t>
            </w:r>
            <w:r w:rsidR="009978F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(red</w:t>
            </w:r>
            <w:r w:rsidR="009978F1" w:rsidRPr="005D36FD">
              <w:rPr>
                <w:rFonts w:ascii="Arial" w:hAnsi="Arial" w:cs="Arial"/>
                <w:sz w:val="20"/>
                <w:szCs w:val="20"/>
                <w:lang w:val="de-DE"/>
              </w:rPr>
              <w:t>.)</w:t>
            </w:r>
            <w:r w:rsidR="004D67FB">
              <w:rPr>
                <w:rFonts w:ascii="Arial" w:hAnsi="Arial" w:cs="Arial"/>
                <w:sz w:val="20"/>
                <w:szCs w:val="20"/>
                <w:lang w:val="de-DE"/>
              </w:rPr>
              <w:t xml:space="preserve"> (2000)</w:t>
            </w:r>
            <w:r w:rsidR="009978F1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 : </w:t>
            </w:r>
            <w:r w:rsidR="009978F1"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Text- und Gesprächslinguistik. Ein internationales Handbuch zeitgenössischer Forschung. 1. Halbbd.</w:t>
            </w:r>
            <w:r w:rsidR="009978F1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Berlin, New York: de Gruyter. (Handbücher zur Sprach- und Kommunikationswissenschaft, Bd. 16.1).</w:t>
            </w:r>
          </w:p>
          <w:p w14:paraId="111010BF" w14:textId="77777777" w:rsidR="009978F1" w:rsidRPr="005D36FD" w:rsidRDefault="009978F1" w:rsidP="001F4DF3">
            <w:pPr>
              <w:pStyle w:val="Akapitzlist"/>
              <w:numPr>
                <w:ilvl w:val="0"/>
                <w:numId w:val="9"/>
              </w:numPr>
              <w:spacing w:after="2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FD">
              <w:rPr>
                <w:rFonts w:ascii="Arial" w:hAnsi="Arial" w:cs="Arial"/>
                <w:sz w:val="20"/>
                <w:szCs w:val="20"/>
              </w:rPr>
              <w:t xml:space="preserve">Bilut-Homplewicz, Z. </w:t>
            </w:r>
            <w:r w:rsidR="00722628">
              <w:rPr>
                <w:rFonts w:ascii="Arial" w:hAnsi="Arial" w:cs="Arial"/>
                <w:sz w:val="20"/>
                <w:szCs w:val="20"/>
              </w:rPr>
              <w:t>/ Czachur, W. / Smykała M. (red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.) (2009):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Lingwistyka tekstu w Niemczech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Pojęcia, problemy, perspektywy</w:t>
            </w:r>
            <w:r w:rsidRPr="005D36FD">
              <w:rPr>
                <w:rFonts w:ascii="Arial" w:hAnsi="Arial" w:cs="Arial"/>
                <w:sz w:val="20"/>
                <w:szCs w:val="20"/>
              </w:rPr>
              <w:t>. Antologia tłumaczeń. Wrocław.</w:t>
            </w:r>
          </w:p>
          <w:p w14:paraId="305F24A9" w14:textId="77777777" w:rsidR="009978F1" w:rsidRPr="005D36FD" w:rsidRDefault="009978F1" w:rsidP="009978F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FD">
              <w:rPr>
                <w:rFonts w:ascii="Arial" w:hAnsi="Arial" w:cs="Arial"/>
                <w:sz w:val="20"/>
                <w:szCs w:val="20"/>
              </w:rPr>
              <w:t>Bilut-Homplewicz, Z. /</w:t>
            </w:r>
            <w:r w:rsidR="00722628">
              <w:rPr>
                <w:rFonts w:ascii="Arial" w:hAnsi="Arial" w:cs="Arial"/>
                <w:sz w:val="20"/>
                <w:szCs w:val="20"/>
              </w:rPr>
              <w:t xml:space="preserve"> Czachur, W. / Smykała  M. (red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.) (2009):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Lingwistyka tekstu w Polsce</w:t>
            </w:r>
            <w:r w:rsidR="00A96C0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i w Niemczech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Pojęcia, problemy, perspektywy</w:t>
            </w:r>
            <w:r w:rsidRPr="005D36FD">
              <w:rPr>
                <w:rFonts w:ascii="Arial" w:hAnsi="Arial" w:cs="Arial"/>
                <w:sz w:val="20"/>
                <w:szCs w:val="20"/>
              </w:rPr>
              <w:t>. Antologia tłumaczeń. Wrocław.</w:t>
            </w:r>
          </w:p>
          <w:p w14:paraId="4D0E46DA" w14:textId="77777777" w:rsidR="009978F1" w:rsidRPr="005D36FD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0" w:tooltip="Robert-Alain de Beaugrande" w:history="1">
              <w:r w:rsidRPr="005D36FD">
                <w:rPr>
                  <w:rFonts w:ascii="Arial" w:hAnsi="Arial" w:cs="Arial"/>
                  <w:sz w:val="20"/>
                  <w:szCs w:val="20"/>
                  <w:lang w:val="de-DE"/>
                </w:rPr>
                <w:t>de Beaugrande, R-A.</w:t>
              </w:r>
            </w:hyperlink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/ Dressler, W. (1981):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>. Tübingen: Niemeyer.</w:t>
            </w:r>
          </w:p>
          <w:p w14:paraId="37C102C5" w14:textId="77777777" w:rsid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1" w:tooltip="Ulla Fix" w:history="1">
              <w:r w:rsidRPr="005D36FD">
                <w:rPr>
                  <w:rFonts w:ascii="Arial" w:hAnsi="Arial" w:cs="Arial"/>
                  <w:sz w:val="20"/>
                  <w:szCs w:val="20"/>
                  <w:lang w:val="de-DE"/>
                </w:rPr>
                <w:t>Fix, U.</w:t>
              </w:r>
            </w:hyperlink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/ H</w:t>
            </w:r>
            <w:r w:rsidR="00722628">
              <w:rPr>
                <w:rFonts w:ascii="Arial" w:hAnsi="Arial" w:cs="Arial"/>
                <w:sz w:val="20"/>
                <w:szCs w:val="20"/>
                <w:lang w:val="de-DE"/>
              </w:rPr>
              <w:t>abscheid, S. / Klein, J. (red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.) (2007):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Zur Kulturspezifik von Textsorten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. 2. Aufl. Tübingen: Stauffenburg. </w:t>
            </w:r>
          </w:p>
          <w:p w14:paraId="029416C9" w14:textId="77777777" w:rsidR="009978F1" w:rsidRPr="005D36FD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>Schwarz</w:t>
            </w:r>
            <w:r w:rsidR="00722628">
              <w:rPr>
                <w:rFonts w:ascii="Arial" w:hAnsi="Arial" w:cs="Arial"/>
                <w:sz w:val="20"/>
                <w:szCs w:val="20"/>
                <w:lang w:val="de-DE"/>
              </w:rPr>
              <w:t>-Friesel, M. / Consten, M. (red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.) (2014):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Darmstadt: Wissenschaftliche Buchgesellschaft.</w:t>
            </w:r>
          </w:p>
          <w:p w14:paraId="063AE0FC" w14:textId="77777777" w:rsid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 xml:space="preserve">van Dijk, Teun A. (1980): </w:t>
            </w:r>
            <w:r w:rsidRPr="005D36FD">
              <w:rPr>
                <w:rStyle w:val="reference-text"/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Textwissenschaft</w:t>
            </w: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>. Tübingen: Niemeyer.</w:t>
            </w:r>
          </w:p>
          <w:p w14:paraId="1BD5CD5D" w14:textId="77777777" w:rsidR="00DE6D19" w:rsidRPr="009978F1" w:rsidRDefault="009978F1" w:rsidP="009978F1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978F1">
              <w:rPr>
                <w:rFonts w:ascii="Arial" w:hAnsi="Arial" w:cs="Arial"/>
                <w:sz w:val="20"/>
                <w:szCs w:val="20"/>
              </w:rPr>
              <w:t xml:space="preserve">Żydek-Bednarczuk, U. (2005): Wprowadzenie </w:t>
            </w:r>
            <w:r w:rsidRPr="009978F1">
              <w:rPr>
                <w:rFonts w:ascii="Arial" w:hAnsi="Arial" w:cs="Arial"/>
                <w:i/>
                <w:sz w:val="20"/>
                <w:szCs w:val="20"/>
              </w:rPr>
              <w:t>do lingwistycznej analizy tekstu.</w:t>
            </w:r>
            <w:r w:rsidRPr="009978F1">
              <w:rPr>
                <w:rFonts w:ascii="Arial" w:hAnsi="Arial" w:cs="Arial"/>
                <w:sz w:val="20"/>
                <w:szCs w:val="20"/>
              </w:rPr>
              <w:t xml:space="preserve"> Kraków. Wydawnictwo Universitas.</w:t>
            </w:r>
          </w:p>
        </w:tc>
      </w:tr>
    </w:tbl>
    <w:p w14:paraId="0DEA8F04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7A7D3FC7" w14:textId="77777777" w:rsidR="00DE6D19" w:rsidRDefault="00DE6D19">
      <w:pPr>
        <w:rPr>
          <w:rFonts w:ascii="Arial" w:hAnsi="Arial" w:cs="Arial"/>
          <w:sz w:val="22"/>
          <w:szCs w:val="16"/>
        </w:rPr>
      </w:pPr>
    </w:p>
    <w:p w14:paraId="32049F65" w14:textId="77777777" w:rsidR="00DE6D19" w:rsidRDefault="00DE6D19">
      <w:pPr>
        <w:pStyle w:val="BalloonText"/>
        <w:rPr>
          <w:rFonts w:ascii="Arial" w:hAnsi="Arial" w:cs="Arial"/>
          <w:sz w:val="22"/>
        </w:rPr>
      </w:pPr>
    </w:p>
    <w:p w14:paraId="7663A0F5" w14:textId="77777777" w:rsidR="006154CB" w:rsidRDefault="006154CB">
      <w:pPr>
        <w:pStyle w:val="BalloonText"/>
        <w:rPr>
          <w:rFonts w:ascii="Arial" w:hAnsi="Arial" w:cs="Arial"/>
          <w:sz w:val="22"/>
        </w:rPr>
      </w:pPr>
    </w:p>
    <w:p w14:paraId="6722CAD7" w14:textId="77777777" w:rsidR="006154CB" w:rsidRDefault="006154CB">
      <w:pPr>
        <w:pStyle w:val="BalloonText"/>
        <w:rPr>
          <w:rFonts w:ascii="Arial" w:hAnsi="Arial" w:cs="Arial"/>
          <w:sz w:val="22"/>
        </w:rPr>
      </w:pPr>
    </w:p>
    <w:p w14:paraId="3CCC936A" w14:textId="77777777" w:rsidR="006154CB" w:rsidRDefault="006154CB">
      <w:pPr>
        <w:pStyle w:val="BalloonText"/>
        <w:rPr>
          <w:rFonts w:ascii="Arial" w:hAnsi="Arial" w:cs="Arial"/>
          <w:sz w:val="22"/>
        </w:rPr>
      </w:pPr>
    </w:p>
    <w:p w14:paraId="0F402646" w14:textId="77777777" w:rsidR="006154CB" w:rsidRDefault="006154CB">
      <w:pPr>
        <w:pStyle w:val="BalloonText"/>
        <w:rPr>
          <w:rFonts w:ascii="Arial" w:hAnsi="Arial" w:cs="Arial"/>
          <w:sz w:val="22"/>
        </w:rPr>
      </w:pPr>
    </w:p>
    <w:p w14:paraId="2B08F9F6" w14:textId="77777777" w:rsidR="00DE6D19" w:rsidRDefault="00DE6D19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6A247E" w14:textId="77777777"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 w14:paraId="4F3511F6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06AC40" w14:textId="77777777"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40AC8BF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CC43BC0" w14:textId="77777777" w:rsidR="00DE6D19" w:rsidRDefault="00CB15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 w14:paraId="1429D49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1FEE2B5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A4C1983" w14:textId="77777777" w:rsidR="00DE6D19" w:rsidRDefault="001F4D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  <w:r w:rsidR="00DE6D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047B95AE" w14:textId="77777777" w:rsidR="00DE6D19" w:rsidRDefault="00CB15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E6D19" w14:paraId="268BBE4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3CD1D97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EF4EBF2" w14:textId="77777777"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50C5E55" w14:textId="77777777" w:rsidR="00DE6D19" w:rsidRDefault="002E35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E6D19" w14:paraId="0F8913A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A100DCC" w14:textId="77777777"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4EE410C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3423F74" w14:textId="77777777" w:rsidR="00DE6D19" w:rsidRDefault="002E35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D5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6D19" w14:paraId="76BE8DE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C44863" w14:textId="77777777"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19B975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EEC9FE3" w14:textId="77777777" w:rsidR="00DE6D19" w:rsidRDefault="001F4DF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E6D19" w14:paraId="1F28E6B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7568082" w14:textId="77777777"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8CA783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B030D7A" w14:textId="77777777" w:rsidR="00DE6D19" w:rsidRDefault="004D67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6D19" w14:paraId="4F4128DE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F2731A6" w14:textId="77777777"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A8983B" w14:textId="77777777" w:rsidR="00DE6D19" w:rsidRDefault="009978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</w:t>
            </w:r>
            <w:r w:rsidR="009105B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1F4D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zaliczenia z oceną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7E4CAB3" w14:textId="77777777" w:rsidR="00DE6D19" w:rsidRDefault="009978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4D67F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 w14:paraId="577AAC4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C99F73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EF6A73C" w14:textId="77777777" w:rsidR="00DE6D19" w:rsidRDefault="009978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E35B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</w:p>
        </w:tc>
      </w:tr>
      <w:tr w:rsidR="00DE6D19" w14:paraId="29FEBB6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30B10F" w14:textId="77777777"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F0550F0" w14:textId="77777777" w:rsidR="00DE6D19" w:rsidRDefault="009978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2C689C23" w14:textId="77777777" w:rsidR="00DE6D19" w:rsidRDefault="00DE6D19">
      <w:pPr>
        <w:pStyle w:val="BalloonText"/>
        <w:rPr>
          <w:rFonts w:ascii="Arial" w:hAnsi="Arial" w:cs="Arial"/>
          <w:sz w:val="22"/>
        </w:rPr>
      </w:pPr>
    </w:p>
    <w:p w14:paraId="443AC142" w14:textId="77777777" w:rsidR="00781000" w:rsidRDefault="00781000">
      <w:pPr>
        <w:pStyle w:val="BalloonText"/>
        <w:rPr>
          <w:rFonts w:ascii="Arial" w:hAnsi="Arial" w:cs="Arial"/>
          <w:sz w:val="22"/>
        </w:rPr>
      </w:pPr>
    </w:p>
    <w:sectPr w:rsidR="00781000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F3B6F" w14:textId="77777777" w:rsidR="008D12DE" w:rsidRDefault="008D12DE">
      <w:r>
        <w:separator/>
      </w:r>
    </w:p>
  </w:endnote>
  <w:endnote w:type="continuationSeparator" w:id="0">
    <w:p w14:paraId="296F8020" w14:textId="77777777" w:rsidR="008D12DE" w:rsidRDefault="008D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9CC8E" w14:textId="77777777" w:rsidR="00540B21" w:rsidRDefault="00540B2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0B76">
      <w:rPr>
        <w:noProof/>
      </w:rPr>
      <w:t>1</w:t>
    </w:r>
    <w:r>
      <w:fldChar w:fldCharType="end"/>
    </w:r>
  </w:p>
  <w:p w14:paraId="59193136" w14:textId="77777777"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3727A" w14:textId="77777777" w:rsidR="008D12DE" w:rsidRDefault="008D12DE">
      <w:r>
        <w:separator/>
      </w:r>
    </w:p>
  </w:footnote>
  <w:footnote w:type="continuationSeparator" w:id="0">
    <w:p w14:paraId="7360CA7A" w14:textId="77777777" w:rsidR="008D12DE" w:rsidRDefault="008D1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F158C" w14:textId="77777777"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72F52"/>
    <w:multiLevelType w:val="multilevel"/>
    <w:tmpl w:val="0E14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0618418">
    <w:abstractNumId w:val="0"/>
  </w:num>
  <w:num w:numId="2" w16cid:durableId="145052928">
    <w:abstractNumId w:val="1"/>
  </w:num>
  <w:num w:numId="3" w16cid:durableId="372972134">
    <w:abstractNumId w:val="4"/>
  </w:num>
  <w:num w:numId="4" w16cid:durableId="1995720269">
    <w:abstractNumId w:val="6"/>
  </w:num>
  <w:num w:numId="8" w16cid:durableId="1882160471">
    <w:abstractNumId w:val="2"/>
  </w:num>
  <w:num w:numId="9" w16cid:durableId="1029645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29E2"/>
    <w:rsid w:val="00005B6B"/>
    <w:rsid w:val="00034A30"/>
    <w:rsid w:val="000A0AE4"/>
    <w:rsid w:val="000D5E8E"/>
    <w:rsid w:val="001F4DF3"/>
    <w:rsid w:val="00242955"/>
    <w:rsid w:val="002E35BB"/>
    <w:rsid w:val="00311CDB"/>
    <w:rsid w:val="0041062E"/>
    <w:rsid w:val="004D67FB"/>
    <w:rsid w:val="00506DE0"/>
    <w:rsid w:val="00540B21"/>
    <w:rsid w:val="00555AEF"/>
    <w:rsid w:val="0056156B"/>
    <w:rsid w:val="005D5A89"/>
    <w:rsid w:val="006154CB"/>
    <w:rsid w:val="0066445E"/>
    <w:rsid w:val="00670021"/>
    <w:rsid w:val="0068196F"/>
    <w:rsid w:val="006863C0"/>
    <w:rsid w:val="006C7C80"/>
    <w:rsid w:val="006D43C3"/>
    <w:rsid w:val="00722628"/>
    <w:rsid w:val="00781000"/>
    <w:rsid w:val="007E7A17"/>
    <w:rsid w:val="00840508"/>
    <w:rsid w:val="008D12DE"/>
    <w:rsid w:val="008E4469"/>
    <w:rsid w:val="0090706E"/>
    <w:rsid w:val="009105B8"/>
    <w:rsid w:val="00930B76"/>
    <w:rsid w:val="009429E2"/>
    <w:rsid w:val="009700DB"/>
    <w:rsid w:val="00971F6A"/>
    <w:rsid w:val="00991C89"/>
    <w:rsid w:val="009978F1"/>
    <w:rsid w:val="009F6458"/>
    <w:rsid w:val="00A20895"/>
    <w:rsid w:val="00A33BA0"/>
    <w:rsid w:val="00A3504D"/>
    <w:rsid w:val="00A96C07"/>
    <w:rsid w:val="00B9634A"/>
    <w:rsid w:val="00BF4A33"/>
    <w:rsid w:val="00CB1548"/>
    <w:rsid w:val="00D32B64"/>
    <w:rsid w:val="00DE6D19"/>
    <w:rsid w:val="00EB7E98"/>
    <w:rsid w:val="00EF26B5"/>
    <w:rsid w:val="00FF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D2E8A"/>
  <w15:chartTrackingRefBased/>
  <w15:docId w15:val="{5B26EBC2-6DB6-428A-93C5-C12A9060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8196F"/>
    <w:pPr>
      <w:ind w:left="720"/>
      <w:contextualSpacing/>
    </w:pPr>
  </w:style>
  <w:style w:type="paragraph" w:customStyle="1" w:styleId="Tekstdymka1">
    <w:name w:val="Tekst dymka1"/>
    <w:basedOn w:val="Normalny"/>
    <w:rsid w:val="009978F1"/>
    <w:rPr>
      <w:rFonts w:ascii="Tahoma" w:hAnsi="Tahoma" w:cs="Tahoma"/>
      <w:sz w:val="16"/>
      <w:szCs w:val="16"/>
    </w:rPr>
  </w:style>
  <w:style w:type="character" w:customStyle="1" w:styleId="reference-text">
    <w:name w:val="reference-text"/>
    <w:basedOn w:val="Domylnaczcionkaakapitu"/>
    <w:rsid w:val="0099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.wikipedia.org/wiki/Ulla_Fi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e.wikipedia.org/wiki/Robert-Alain_de_Beaugran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E072C-025A-4E47-B86D-DA37E6D7F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4F513C-04C6-4359-8E99-3806AE261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B7E63-5D32-4F60-86E9-02C6A2A52C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6716</CharactersWithSpaces>
  <SharedDoc>false</SharedDoc>
  <HLinks>
    <vt:vector size="12" baseType="variant">
      <vt:variant>
        <vt:i4>3473498</vt:i4>
      </vt:variant>
      <vt:variant>
        <vt:i4>3</vt:i4>
      </vt:variant>
      <vt:variant>
        <vt:i4>0</vt:i4>
      </vt:variant>
      <vt:variant>
        <vt:i4>5</vt:i4>
      </vt:variant>
      <vt:variant>
        <vt:lpwstr>https://de.wikipedia.org/wiki/Ulla_Fix</vt:lpwstr>
      </vt:variant>
      <vt:variant>
        <vt:lpwstr/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https://de.wikipedia.org/wiki/Robert-Alain_de_Beaugrande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2012-01-27T07:28:00Z</cp:lastPrinted>
  <dcterms:created xsi:type="dcterms:W3CDTF">2025-09-22T13:55:00Z</dcterms:created>
  <dcterms:modified xsi:type="dcterms:W3CDTF">2025-09-22T13:55:00Z</dcterms:modified>
</cp:coreProperties>
</file>